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6047" w14:textId="77777777" w:rsidR="00EC73B7" w:rsidRPr="000D7FD2" w:rsidRDefault="00EC73B7" w:rsidP="00EC73B7">
      <w:pPr>
        <w:rPr>
          <w:b/>
          <w:bCs/>
          <w:sz w:val="24"/>
          <w:szCs w:val="24"/>
        </w:rPr>
      </w:pPr>
      <w:r w:rsidRPr="000D7FD2">
        <w:rPr>
          <w:b/>
          <w:bCs/>
          <w:sz w:val="24"/>
          <w:szCs w:val="24"/>
        </w:rPr>
        <w:t>GAAF</w:t>
      </w:r>
      <w:r w:rsidRPr="000D7FD2">
        <w:rPr>
          <w:b/>
          <w:bCs/>
          <w:sz w:val="24"/>
          <w:szCs w:val="24"/>
        </w:rPr>
        <w:tab/>
        <w:t>Emergency Safety Interventions (See GAO, JRB, JQ, and KN)</w:t>
      </w:r>
      <w:r w:rsidRPr="000D7FD2">
        <w:rPr>
          <w:b/>
          <w:bCs/>
          <w:sz w:val="24"/>
          <w:szCs w:val="24"/>
        </w:rPr>
        <w:tab/>
      </w:r>
      <w:r>
        <w:rPr>
          <w:b/>
          <w:bCs/>
          <w:sz w:val="24"/>
          <w:szCs w:val="24"/>
        </w:rPr>
        <w:tab/>
      </w:r>
      <w:r w:rsidRPr="000D7FD2">
        <w:rPr>
          <w:b/>
          <w:bCs/>
          <w:sz w:val="24"/>
          <w:szCs w:val="24"/>
        </w:rPr>
        <w:t>GAAF</w:t>
      </w:r>
    </w:p>
    <w:p w14:paraId="0511450F" w14:textId="77777777" w:rsidR="00EC73B7" w:rsidRPr="000D7FD2" w:rsidRDefault="00EC73B7" w:rsidP="00EC73B7">
      <w:pPr>
        <w:rPr>
          <w:sz w:val="24"/>
          <w:szCs w:val="24"/>
        </w:rPr>
      </w:pPr>
      <w:r w:rsidRPr="000D7FD2">
        <w:rPr>
          <w:sz w:val="24"/>
          <w:szCs w:val="24"/>
        </w:rP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02930BF3" w14:textId="77777777" w:rsidR="00EC73B7" w:rsidRPr="000D7FD2" w:rsidRDefault="00EC73B7" w:rsidP="00EC73B7">
      <w:pPr>
        <w:rPr>
          <w:sz w:val="24"/>
          <w:szCs w:val="24"/>
        </w:rPr>
      </w:pPr>
      <w:r w:rsidRPr="000D7FD2">
        <w:rPr>
          <w:sz w:val="24"/>
          <w:szCs w:val="24"/>
        </w:rP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5E3E15EC" w14:textId="77777777" w:rsidR="00EC73B7" w:rsidRPr="000D7FD2" w:rsidRDefault="00EC73B7" w:rsidP="00EC73B7">
      <w:pPr>
        <w:rPr>
          <w:sz w:val="24"/>
          <w:szCs w:val="24"/>
        </w:rPr>
      </w:pPr>
      <w:r w:rsidRPr="000D7FD2">
        <w:rPr>
          <w:sz w:val="24"/>
          <w:szCs w:val="24"/>
        </w:rPr>
        <w:tab/>
      </w:r>
      <w:r w:rsidRPr="000D7FD2">
        <w:rPr>
          <w:sz w:val="24"/>
          <w:szCs w:val="24"/>
          <w:u w:val="single"/>
        </w:rPr>
        <w:t>Definitions</w:t>
      </w:r>
    </w:p>
    <w:p w14:paraId="0EDBF993" w14:textId="77777777" w:rsidR="00EC73B7" w:rsidRPr="000D7FD2" w:rsidRDefault="00EC73B7" w:rsidP="00EC73B7">
      <w:pPr>
        <w:rPr>
          <w:sz w:val="24"/>
          <w:szCs w:val="24"/>
        </w:rPr>
      </w:pPr>
      <w:r w:rsidRPr="000D7FD2">
        <w:rPr>
          <w:sz w:val="24"/>
          <w:szCs w:val="24"/>
        </w:rPr>
        <w:tab/>
        <w:t>“Campus police officer” means a school security officer designated by the board of education of any school district pursuant to K.S.A. 72-6146, and amendments thereto.</w:t>
      </w:r>
    </w:p>
    <w:p w14:paraId="28024323" w14:textId="77777777" w:rsidR="00EC73B7" w:rsidRPr="000D7FD2" w:rsidRDefault="00EC73B7" w:rsidP="00EC73B7">
      <w:pPr>
        <w:rPr>
          <w:sz w:val="24"/>
          <w:szCs w:val="24"/>
        </w:rPr>
      </w:pPr>
      <w:r w:rsidRPr="000D7FD2">
        <w:rPr>
          <w:sz w:val="24"/>
          <w:szCs w:val="24"/>
        </w:rPr>
        <w:tab/>
        <w:t>“Chemical Restraint” means the use of medication to control a student’s violent physical behavior or restrict a student’s freedom of movement.</w:t>
      </w:r>
    </w:p>
    <w:p w14:paraId="79D65B2C" w14:textId="77777777" w:rsidR="00EC73B7" w:rsidRPr="000D7FD2" w:rsidRDefault="00EC73B7" w:rsidP="00EC73B7">
      <w:pPr>
        <w:rPr>
          <w:sz w:val="24"/>
          <w:szCs w:val="24"/>
        </w:rPr>
      </w:pPr>
      <w:r w:rsidRPr="000D7FD2">
        <w:rPr>
          <w:sz w:val="24"/>
          <w:szCs w:val="24"/>
        </w:rPr>
        <w:tab/>
        <w:t xml:space="preserve">“Emergency Safety Intervention” is the use of seclusion or physical </w:t>
      </w:r>
      <w:proofErr w:type="gramStart"/>
      <w:r w:rsidRPr="000D7FD2">
        <w:rPr>
          <w:sz w:val="24"/>
          <w:szCs w:val="24"/>
        </w:rPr>
        <w:t>restraint, but</w:t>
      </w:r>
      <w:proofErr w:type="gramEnd"/>
      <w:r w:rsidRPr="000D7FD2">
        <w:rPr>
          <w:sz w:val="24"/>
          <w:szCs w:val="24"/>
        </w:rPr>
        <w:t xml:space="preserve"> does not include physical escort or the use of time-out.</w:t>
      </w:r>
    </w:p>
    <w:p w14:paraId="2F748F70" w14:textId="77777777" w:rsidR="00EC73B7" w:rsidRPr="000D7FD2" w:rsidRDefault="00EC73B7" w:rsidP="00EC73B7">
      <w:pPr>
        <w:rPr>
          <w:sz w:val="24"/>
          <w:szCs w:val="24"/>
        </w:rPr>
      </w:pPr>
      <w:r w:rsidRPr="000D7FD2">
        <w:rPr>
          <w:sz w:val="24"/>
          <w:szCs w:val="24"/>
        </w:rPr>
        <w:tab/>
        <w:t xml:space="preserve">“Incident” means each occurrence of the use of an emergency safety intervention. </w:t>
      </w:r>
    </w:p>
    <w:p w14:paraId="25AF7742" w14:textId="77777777" w:rsidR="00EC73B7" w:rsidRPr="000D7FD2" w:rsidRDefault="00EC73B7" w:rsidP="00EC73B7">
      <w:pPr>
        <w:rPr>
          <w:sz w:val="24"/>
          <w:szCs w:val="24"/>
        </w:rPr>
      </w:pPr>
      <w:r w:rsidRPr="000D7FD2">
        <w:rPr>
          <w:sz w:val="24"/>
          <w:szCs w:val="24"/>
        </w:rP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577EE1F6" w14:textId="77777777" w:rsidR="00EC73B7" w:rsidRPr="000D7FD2" w:rsidRDefault="00EC73B7" w:rsidP="00EC73B7">
      <w:pPr>
        <w:rPr>
          <w:sz w:val="24"/>
          <w:szCs w:val="24"/>
        </w:rPr>
      </w:pPr>
      <w:r w:rsidRPr="000D7FD2">
        <w:rPr>
          <w:sz w:val="24"/>
          <w:szCs w:val="24"/>
        </w:rPr>
        <w:tab/>
        <w:t>“Legitimate law enforcement purpose” means a goal within the lawful authority of an officer that is to be achieved through methods or conduct condoned by the officer’s appointing authority.</w:t>
      </w:r>
    </w:p>
    <w:p w14:paraId="39AF830B" w14:textId="77777777" w:rsidR="00EC73B7" w:rsidRPr="000D7FD2" w:rsidRDefault="00EC73B7" w:rsidP="00EC73B7">
      <w:pPr>
        <w:rPr>
          <w:sz w:val="24"/>
          <w:szCs w:val="24"/>
        </w:rPr>
      </w:pPr>
      <w:r w:rsidRPr="000D7FD2">
        <w:rPr>
          <w:sz w:val="24"/>
          <w:szCs w:val="24"/>
        </w:rPr>
        <w:tab/>
        <w:t>“Mechanical Restraint” means any device or object used to limit a student’s movement.</w:t>
      </w:r>
    </w:p>
    <w:p w14:paraId="1D430D52" w14:textId="0DA5CFAA" w:rsidR="00EC73B7" w:rsidRDefault="00EC73B7" w:rsidP="00EC73B7">
      <w:pPr>
        <w:rPr>
          <w:sz w:val="24"/>
          <w:szCs w:val="24"/>
        </w:rPr>
      </w:pPr>
      <w:r w:rsidRPr="000D7FD2">
        <w:rPr>
          <w:sz w:val="24"/>
          <w:szCs w:val="24"/>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14:paraId="2D1C6C73" w14:textId="77777777" w:rsidR="00EC73B7" w:rsidRDefault="00EC73B7" w:rsidP="00EC73B7">
      <w:pPr>
        <w:rPr>
          <w:sz w:val="24"/>
          <w:szCs w:val="24"/>
        </w:rPr>
      </w:pPr>
    </w:p>
    <w:p w14:paraId="3062D1D7" w14:textId="77777777" w:rsidR="00EC73B7" w:rsidRPr="000D7FD2" w:rsidRDefault="00EC73B7" w:rsidP="00EC73B7">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2</w:t>
      </w:r>
    </w:p>
    <w:p w14:paraId="5A18F0C8" w14:textId="77777777" w:rsidR="00EC73B7" w:rsidRDefault="00EC73B7" w:rsidP="00EC73B7">
      <w:pPr>
        <w:rPr>
          <w:sz w:val="24"/>
          <w:szCs w:val="24"/>
        </w:rPr>
      </w:pPr>
    </w:p>
    <w:p w14:paraId="09DA1408" w14:textId="77777777" w:rsidR="00EC73B7" w:rsidRPr="000D7FD2" w:rsidRDefault="00EC73B7" w:rsidP="00EC73B7">
      <w:pPr>
        <w:rPr>
          <w:sz w:val="24"/>
          <w:szCs w:val="24"/>
        </w:rPr>
      </w:pPr>
      <w:r w:rsidRPr="000D7FD2">
        <w:rPr>
          <w:sz w:val="24"/>
          <w:szCs w:val="24"/>
        </w:rPr>
        <w:t>“Physical Escort” means the temporary touching or holding the hand, wrist, arm, shoulder, or back of a student who is acting out for the purpose of inducing the student to walk to a safe location.</w:t>
      </w:r>
    </w:p>
    <w:p w14:paraId="0E3F358D" w14:textId="77777777" w:rsidR="00EC73B7" w:rsidRPr="000D7FD2" w:rsidRDefault="00EC73B7" w:rsidP="00EC73B7">
      <w:pPr>
        <w:rPr>
          <w:sz w:val="24"/>
          <w:szCs w:val="24"/>
        </w:rPr>
      </w:pPr>
      <w:r w:rsidRPr="000D7FD2">
        <w:rPr>
          <w:sz w:val="24"/>
          <w:szCs w:val="24"/>
        </w:rPr>
        <w:tab/>
        <w:t>“Physical Restraint” means bodily force used to substantially limit a student’s movement, except that consensual, solicited, or unintentional contact and contact to provide comfort, assistance, or instruction shall not be deemed to be physical restraint.</w:t>
      </w:r>
    </w:p>
    <w:p w14:paraId="29F61001" w14:textId="77777777" w:rsidR="00EC73B7" w:rsidRPr="000D7FD2" w:rsidRDefault="00EC73B7" w:rsidP="00EC73B7">
      <w:pPr>
        <w:rPr>
          <w:sz w:val="24"/>
          <w:szCs w:val="24"/>
        </w:rPr>
      </w:pPr>
      <w:r w:rsidRPr="000D7FD2">
        <w:rPr>
          <w:sz w:val="24"/>
          <w:szCs w:val="24"/>
        </w:rPr>
        <w:tab/>
      </w:r>
      <w:r w:rsidRPr="000D7FD2">
        <w:rPr>
          <w:sz w:val="24"/>
          <w:szCs w:val="24"/>
        </w:rPr>
        <w:tab/>
        <w:t>“School resource officer” means a law enforcement officer or police officer employed by a local law enforcement agency who is assigned to a district through an agreement between the local law enforcement agency and the district.</w:t>
      </w:r>
    </w:p>
    <w:p w14:paraId="5FD0CF87" w14:textId="77777777" w:rsidR="00EC73B7" w:rsidRPr="000D7FD2" w:rsidRDefault="00EC73B7" w:rsidP="00EC73B7">
      <w:pPr>
        <w:rPr>
          <w:sz w:val="24"/>
          <w:szCs w:val="24"/>
        </w:rPr>
      </w:pPr>
      <w:r w:rsidRPr="000D7FD2">
        <w:rPr>
          <w:sz w:val="24"/>
          <w:szCs w:val="24"/>
        </w:rP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14:paraId="68B64DB9" w14:textId="77777777" w:rsidR="00EC73B7" w:rsidRPr="000D7FD2" w:rsidRDefault="00EC73B7" w:rsidP="00EC73B7">
      <w:pPr>
        <w:rPr>
          <w:sz w:val="24"/>
          <w:szCs w:val="24"/>
        </w:rPr>
      </w:pPr>
      <w:r w:rsidRPr="000D7FD2">
        <w:rPr>
          <w:sz w:val="24"/>
          <w:szCs w:val="24"/>
        </w:rPr>
        <w:tab/>
      </w:r>
      <w:r w:rsidRPr="000D7FD2">
        <w:rPr>
          <w:sz w:val="24"/>
          <w:szCs w:val="24"/>
        </w:rP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34D0B0B0" w14:textId="77777777" w:rsidR="00EC73B7" w:rsidRPr="000D7FD2" w:rsidRDefault="00EC73B7" w:rsidP="00EC73B7">
      <w:pPr>
        <w:rPr>
          <w:sz w:val="24"/>
          <w:szCs w:val="24"/>
        </w:rPr>
      </w:pPr>
      <w:r w:rsidRPr="000D7FD2">
        <w:rPr>
          <w:sz w:val="24"/>
          <w:szCs w:val="24"/>
        </w:rPr>
        <w:tab/>
        <w:t>“Time-out” means a behavioral intervention in which a student is temporarily removed from a learning activity without being secluded.</w:t>
      </w:r>
    </w:p>
    <w:p w14:paraId="45171ACA" w14:textId="77777777" w:rsidR="00EC73B7" w:rsidRPr="000D7FD2" w:rsidRDefault="00EC73B7" w:rsidP="00EC73B7">
      <w:pPr>
        <w:rPr>
          <w:sz w:val="24"/>
          <w:szCs w:val="24"/>
        </w:rPr>
      </w:pPr>
      <w:r w:rsidRPr="000D7FD2">
        <w:rPr>
          <w:sz w:val="24"/>
          <w:szCs w:val="24"/>
        </w:rPr>
        <w:tab/>
      </w:r>
      <w:r w:rsidRPr="000D7FD2">
        <w:rPr>
          <w:sz w:val="24"/>
          <w:szCs w:val="24"/>
          <w:u w:val="single"/>
        </w:rPr>
        <w:t>Prohibited Types of Restraint</w:t>
      </w:r>
    </w:p>
    <w:p w14:paraId="226BA2D5" w14:textId="77777777" w:rsidR="00EC73B7" w:rsidRPr="000D7FD2" w:rsidRDefault="00EC73B7" w:rsidP="00EC73B7">
      <w:pPr>
        <w:rPr>
          <w:sz w:val="24"/>
          <w:szCs w:val="24"/>
        </w:rPr>
      </w:pPr>
      <w:r w:rsidRPr="000D7FD2">
        <w:rPr>
          <w:sz w:val="24"/>
          <w:szCs w:val="24"/>
        </w:rPr>
        <w:tab/>
        <w:t>All staff members are prohibited from engaging in the following actions with all students:</w:t>
      </w:r>
    </w:p>
    <w:p w14:paraId="16528AFD" w14:textId="77777777" w:rsidR="00EC73B7" w:rsidRPr="000D7FD2" w:rsidRDefault="00EC73B7" w:rsidP="00EC73B7">
      <w:pPr>
        <w:rPr>
          <w:sz w:val="24"/>
          <w:szCs w:val="24"/>
        </w:rPr>
      </w:pPr>
      <w:r w:rsidRPr="000D7FD2">
        <w:rPr>
          <w:sz w:val="24"/>
          <w:szCs w:val="24"/>
        </w:rPr>
        <w:t xml:space="preserve">Using face-down (prone) physical </w:t>
      </w:r>
      <w:proofErr w:type="gramStart"/>
      <w:r w:rsidRPr="000D7FD2">
        <w:rPr>
          <w:sz w:val="24"/>
          <w:szCs w:val="24"/>
        </w:rPr>
        <w:t>restraint;</w:t>
      </w:r>
      <w:proofErr w:type="gramEnd"/>
    </w:p>
    <w:p w14:paraId="77AADBEE" w14:textId="77777777" w:rsidR="00EC73B7" w:rsidRPr="000D7FD2" w:rsidRDefault="00EC73B7" w:rsidP="00EC73B7">
      <w:pPr>
        <w:rPr>
          <w:sz w:val="24"/>
          <w:szCs w:val="24"/>
        </w:rPr>
      </w:pPr>
      <w:r w:rsidRPr="000D7FD2">
        <w:rPr>
          <w:sz w:val="24"/>
          <w:szCs w:val="24"/>
        </w:rPr>
        <w:t xml:space="preserve">Using face-up (supine) physical </w:t>
      </w:r>
      <w:proofErr w:type="gramStart"/>
      <w:r w:rsidRPr="000D7FD2">
        <w:rPr>
          <w:sz w:val="24"/>
          <w:szCs w:val="24"/>
        </w:rPr>
        <w:t>restraint;</w:t>
      </w:r>
      <w:proofErr w:type="gramEnd"/>
    </w:p>
    <w:p w14:paraId="70C4395C" w14:textId="77777777" w:rsidR="00EC73B7" w:rsidRPr="000D7FD2" w:rsidRDefault="00EC73B7" w:rsidP="00EC73B7">
      <w:pPr>
        <w:rPr>
          <w:sz w:val="24"/>
          <w:szCs w:val="24"/>
        </w:rPr>
      </w:pPr>
      <w:r w:rsidRPr="000D7FD2">
        <w:rPr>
          <w:sz w:val="24"/>
          <w:szCs w:val="24"/>
        </w:rPr>
        <w:t xml:space="preserve">Using physical restraint that obstructs the student’s </w:t>
      </w:r>
      <w:proofErr w:type="gramStart"/>
      <w:r w:rsidRPr="000D7FD2">
        <w:rPr>
          <w:sz w:val="24"/>
          <w:szCs w:val="24"/>
        </w:rPr>
        <w:t>airway;</w:t>
      </w:r>
      <w:proofErr w:type="gramEnd"/>
    </w:p>
    <w:p w14:paraId="32D98106" w14:textId="77777777" w:rsidR="00EC73B7" w:rsidRPr="000D7FD2" w:rsidRDefault="00EC73B7" w:rsidP="00EC73B7">
      <w:pPr>
        <w:rPr>
          <w:sz w:val="24"/>
          <w:szCs w:val="24"/>
        </w:rPr>
      </w:pPr>
      <w:r w:rsidRPr="000D7FD2">
        <w:rPr>
          <w:sz w:val="24"/>
          <w:szCs w:val="24"/>
        </w:rPr>
        <w:t xml:space="preserve">Using physical restraint that impacts a student’s primary mode of </w:t>
      </w:r>
      <w:proofErr w:type="gramStart"/>
      <w:r w:rsidRPr="000D7FD2">
        <w:rPr>
          <w:sz w:val="24"/>
          <w:szCs w:val="24"/>
        </w:rPr>
        <w:t>communication;</w:t>
      </w:r>
      <w:proofErr w:type="gramEnd"/>
    </w:p>
    <w:p w14:paraId="5D378DBB" w14:textId="36793A64" w:rsidR="00EC73B7" w:rsidRDefault="00EC73B7" w:rsidP="00EC73B7">
      <w:pPr>
        <w:rPr>
          <w:sz w:val="24"/>
          <w:szCs w:val="24"/>
        </w:rPr>
      </w:pPr>
    </w:p>
    <w:p w14:paraId="63C1D429" w14:textId="77777777" w:rsidR="00EC73B7" w:rsidRPr="000D7FD2" w:rsidRDefault="00EC73B7" w:rsidP="00EC73B7">
      <w:pPr>
        <w:rPr>
          <w:sz w:val="24"/>
          <w:szCs w:val="24"/>
        </w:rPr>
      </w:pPr>
    </w:p>
    <w:p w14:paraId="374534DF" w14:textId="77777777" w:rsidR="00EC73B7" w:rsidRDefault="00EC73B7" w:rsidP="00EC73B7">
      <w:pPr>
        <w:rPr>
          <w:sz w:val="24"/>
          <w:szCs w:val="24"/>
        </w:rPr>
      </w:pPr>
    </w:p>
    <w:p w14:paraId="750A251A" w14:textId="77777777" w:rsidR="00EC73B7" w:rsidRPr="000D7FD2" w:rsidRDefault="00EC73B7" w:rsidP="00EC73B7">
      <w:pPr>
        <w:rPr>
          <w:b/>
          <w:bCs/>
          <w:sz w:val="24"/>
          <w:szCs w:val="24"/>
        </w:rPr>
      </w:pPr>
      <w:r w:rsidRPr="000D7FD2">
        <w:rPr>
          <w:b/>
          <w:bCs/>
          <w:sz w:val="24"/>
          <w:szCs w:val="24"/>
        </w:rPr>
        <w:lastRenderedPageBreak/>
        <w:t>GAAF</w:t>
      </w:r>
      <w:r w:rsidRPr="000D7FD2">
        <w:rPr>
          <w:b/>
          <w:bCs/>
          <w:sz w:val="24"/>
          <w:szCs w:val="24"/>
        </w:rPr>
        <w:tab/>
      </w:r>
      <w:r w:rsidRPr="000D7FD2">
        <w:rPr>
          <w:b/>
          <w:bCs/>
          <w:sz w:val="24"/>
          <w:szCs w:val="24"/>
          <w:u w:val="single"/>
        </w:rPr>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3</w:t>
      </w:r>
    </w:p>
    <w:p w14:paraId="213E4B56" w14:textId="77777777" w:rsidR="00EC73B7" w:rsidRPr="000D7FD2" w:rsidRDefault="00EC73B7" w:rsidP="00EC73B7">
      <w:pPr>
        <w:rPr>
          <w:sz w:val="24"/>
          <w:szCs w:val="24"/>
        </w:rPr>
      </w:pPr>
      <w:r w:rsidRPr="000D7FD2">
        <w:rPr>
          <w:sz w:val="24"/>
          <w:szCs w:val="24"/>
        </w:rPr>
        <w:t>Using chemical restraint, except as prescribed treatments for a student’s medical or psychiatric condition by a person appropriately licensed to issue such treatments; and</w:t>
      </w:r>
    </w:p>
    <w:p w14:paraId="6DDCE381" w14:textId="77777777" w:rsidR="00EC73B7" w:rsidRPr="000D7FD2" w:rsidRDefault="00EC73B7" w:rsidP="00EC73B7">
      <w:pPr>
        <w:rPr>
          <w:sz w:val="24"/>
          <w:szCs w:val="24"/>
        </w:rPr>
      </w:pPr>
      <w:r w:rsidRPr="000D7FD2">
        <w:rPr>
          <w:sz w:val="24"/>
          <w:szCs w:val="24"/>
        </w:rPr>
        <w:t xml:space="preserve">Use of mechanical restraint, </w:t>
      </w:r>
      <w:r w:rsidRPr="000D7FD2">
        <w:rPr>
          <w:i/>
          <w:sz w:val="24"/>
          <w:szCs w:val="24"/>
        </w:rPr>
        <w:t>except</w:t>
      </w:r>
      <w:r w:rsidRPr="000D7FD2">
        <w:rPr>
          <w:sz w:val="24"/>
          <w:szCs w:val="24"/>
        </w:rPr>
        <w:t>:</w:t>
      </w:r>
    </w:p>
    <w:p w14:paraId="4E10ADB8" w14:textId="77777777" w:rsidR="00EC73B7" w:rsidRPr="000D7FD2" w:rsidRDefault="00EC73B7" w:rsidP="00EC73B7">
      <w:pPr>
        <w:rPr>
          <w:sz w:val="24"/>
          <w:szCs w:val="24"/>
        </w:rPr>
      </w:pPr>
      <w:r w:rsidRPr="000D7FD2">
        <w:rPr>
          <w:sz w:val="24"/>
          <w:szCs w:val="24"/>
        </w:rPr>
        <w:t xml:space="preserve">Protective or stabilizing devices required by law or used in accordance with an order from a person appropriately licensed to issue the order for the </w:t>
      </w:r>
      <w:proofErr w:type="gramStart"/>
      <w:r w:rsidRPr="000D7FD2">
        <w:rPr>
          <w:sz w:val="24"/>
          <w:szCs w:val="24"/>
        </w:rPr>
        <w:t>device;</w:t>
      </w:r>
      <w:proofErr w:type="gramEnd"/>
    </w:p>
    <w:p w14:paraId="70E54E5F" w14:textId="77777777" w:rsidR="00EC73B7" w:rsidRPr="000D7FD2" w:rsidRDefault="00EC73B7" w:rsidP="00EC73B7">
      <w:pPr>
        <w:rPr>
          <w:sz w:val="24"/>
          <w:szCs w:val="24"/>
        </w:rPr>
      </w:pPr>
      <w:r w:rsidRPr="000D7FD2">
        <w:rPr>
          <w:sz w:val="24"/>
          <w:szCs w:val="24"/>
        </w:rPr>
        <w:t>Any device used by a certified law enforcement officer to carry out law enforcement duties; or</w:t>
      </w:r>
    </w:p>
    <w:p w14:paraId="27FC8D3F" w14:textId="77777777" w:rsidR="00EC73B7" w:rsidRPr="000D7FD2" w:rsidRDefault="00EC73B7" w:rsidP="00EC73B7">
      <w:pPr>
        <w:rPr>
          <w:sz w:val="24"/>
          <w:szCs w:val="24"/>
        </w:rPr>
      </w:pPr>
      <w:r w:rsidRPr="000D7FD2">
        <w:rPr>
          <w:sz w:val="24"/>
          <w:szCs w:val="24"/>
        </w:rPr>
        <w:t>Seatbelts and other safety equipment when used to secure students during transportation.</w:t>
      </w:r>
    </w:p>
    <w:p w14:paraId="1EC371BF" w14:textId="77777777" w:rsidR="00EC73B7" w:rsidRPr="000D7FD2" w:rsidRDefault="00EC73B7" w:rsidP="00EC73B7">
      <w:pPr>
        <w:rPr>
          <w:sz w:val="24"/>
          <w:szCs w:val="24"/>
        </w:rPr>
      </w:pPr>
      <w:r w:rsidRPr="000D7FD2">
        <w:rPr>
          <w:sz w:val="24"/>
          <w:szCs w:val="24"/>
        </w:rPr>
        <w:tab/>
      </w:r>
      <w:r w:rsidRPr="000D7FD2">
        <w:rPr>
          <w:sz w:val="24"/>
          <w:szCs w:val="24"/>
          <w:u w:val="single"/>
        </w:rPr>
        <w:t>Use of Emergency Safety Interventions</w:t>
      </w:r>
    </w:p>
    <w:p w14:paraId="4AEF6748" w14:textId="77777777" w:rsidR="00EC73B7" w:rsidRPr="000D7FD2" w:rsidRDefault="00EC73B7" w:rsidP="00EC73B7">
      <w:pPr>
        <w:rPr>
          <w:sz w:val="24"/>
          <w:szCs w:val="24"/>
        </w:rPr>
      </w:pPr>
      <w:r w:rsidRPr="000D7FD2">
        <w:rPr>
          <w:sz w:val="24"/>
          <w:szCs w:val="24"/>
        </w:rPr>
        <w:tab/>
        <w:t xml:space="preserve">ESI shall be used only when a student presents a reasonable and immediate danger of physical harm to such student or others with the present ability to </w:t>
      </w:r>
      <w:proofErr w:type="gramStart"/>
      <w:r w:rsidRPr="000D7FD2">
        <w:rPr>
          <w:sz w:val="24"/>
          <w:szCs w:val="24"/>
        </w:rPr>
        <w:t>effect</w:t>
      </w:r>
      <w:proofErr w:type="gramEnd"/>
      <w:r w:rsidRPr="000D7FD2">
        <w:rPr>
          <w:sz w:val="24"/>
          <w:szCs w:val="24"/>
        </w:rPr>
        <w:t xml:space="preserve"> such physical harm.  Less restrictive alternatives to ESI, such as positive behavior interventions support, shall be deemed inappropriate or </w:t>
      </w:r>
    </w:p>
    <w:p w14:paraId="5D5A0627" w14:textId="77777777" w:rsidR="00EC73B7" w:rsidRPr="000D7FD2" w:rsidRDefault="00EC73B7" w:rsidP="00EC73B7">
      <w:pPr>
        <w:rPr>
          <w:sz w:val="24"/>
          <w:szCs w:val="24"/>
        </w:rPr>
      </w:pPr>
      <w:r w:rsidRPr="000D7FD2">
        <w:rPr>
          <w:sz w:val="24"/>
          <w:szCs w:val="24"/>
        </w:rPr>
        <w:t>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discipline, punishment, or for the convenience of a school employee shall not meet the standard of immediate danger of physical harm.</w:t>
      </w:r>
    </w:p>
    <w:p w14:paraId="61AAED91" w14:textId="77777777" w:rsidR="00EC73B7" w:rsidRPr="000D7FD2" w:rsidRDefault="00EC73B7" w:rsidP="00EC73B7">
      <w:pPr>
        <w:rPr>
          <w:sz w:val="24"/>
          <w:szCs w:val="24"/>
          <w:u w:val="single"/>
        </w:rPr>
      </w:pPr>
      <w:r w:rsidRPr="000D7FD2">
        <w:rPr>
          <w:sz w:val="24"/>
          <w:szCs w:val="24"/>
        </w:rPr>
        <w:tab/>
      </w:r>
      <w:r w:rsidRPr="000D7FD2">
        <w:rPr>
          <w:sz w:val="24"/>
          <w:szCs w:val="24"/>
          <w:u w:val="single"/>
        </w:rPr>
        <w:t>ESI Restrictions</w:t>
      </w:r>
    </w:p>
    <w:p w14:paraId="7568C6FD" w14:textId="77777777" w:rsidR="00EC73B7" w:rsidRPr="000D7FD2" w:rsidRDefault="00EC73B7" w:rsidP="00EC73B7">
      <w:pPr>
        <w:rPr>
          <w:sz w:val="24"/>
          <w:szCs w:val="24"/>
        </w:rPr>
      </w:pPr>
      <w:r w:rsidRPr="000D7FD2">
        <w:rPr>
          <w:sz w:val="24"/>
          <w:szCs w:val="24"/>
        </w:rPr>
        <w:tab/>
        <w:t xml:space="preserve">A student shall not be subjected to ESI if the student is known to have a medical condition that could put the student in mental or physical danger </w:t>
      </w:r>
      <w:proofErr w:type="gramStart"/>
      <w:r w:rsidRPr="000D7FD2">
        <w:rPr>
          <w:sz w:val="24"/>
          <w:szCs w:val="24"/>
        </w:rPr>
        <w:t>as a result of</w:t>
      </w:r>
      <w:proofErr w:type="gramEnd"/>
      <w:r w:rsidRPr="000D7FD2">
        <w:rPr>
          <w:sz w:val="24"/>
          <w:szCs w:val="24"/>
        </w:rPr>
        <w:t xml:space="preserve"> ESI.  The existence of such medical condition must be indicated in a written statement from the student’s licensed health care provider, a copy of which has been provided to the school and placed in the student’s file. </w:t>
      </w:r>
    </w:p>
    <w:p w14:paraId="4FA6C6A7" w14:textId="77777777" w:rsidR="00EC73B7" w:rsidRPr="000D7FD2" w:rsidRDefault="00EC73B7" w:rsidP="00EC73B7">
      <w:pPr>
        <w:rPr>
          <w:sz w:val="24"/>
          <w:szCs w:val="24"/>
        </w:rPr>
      </w:pPr>
      <w:r w:rsidRPr="000D7FD2">
        <w:rPr>
          <w:sz w:val="24"/>
          <w:szCs w:val="24"/>
        </w:rPr>
        <w:tab/>
        <w:t xml:space="preserve">Such written statement shall include an explanation of the student’s diagnosis, a list of any reasons why ESI would put the student in mental or </w:t>
      </w:r>
    </w:p>
    <w:p w14:paraId="4C1FE07D" w14:textId="77777777" w:rsidR="00EC73B7" w:rsidRPr="000D7FD2" w:rsidRDefault="00EC73B7" w:rsidP="00EC73B7">
      <w:pPr>
        <w:rPr>
          <w:sz w:val="24"/>
          <w:szCs w:val="24"/>
        </w:rPr>
      </w:pPr>
      <w:r w:rsidRPr="000D7FD2">
        <w:rPr>
          <w:sz w:val="24"/>
          <w:szCs w:val="24"/>
        </w:rPr>
        <w:t>physical danger, and any suggested alternatives to ESI. Notwithstanding the provisions of this subsection, a student may be subjected to ESI, if not subjecting the student to ESI would result in significant physical harm to the student or others.</w:t>
      </w:r>
    </w:p>
    <w:p w14:paraId="7DF403DB" w14:textId="77777777" w:rsidR="00EC73B7" w:rsidRPr="000D7FD2" w:rsidRDefault="00EC73B7" w:rsidP="00EC73B7">
      <w:pPr>
        <w:rPr>
          <w:sz w:val="24"/>
          <w:szCs w:val="24"/>
          <w:u w:val="single"/>
        </w:rPr>
      </w:pPr>
      <w:r w:rsidRPr="000D7FD2">
        <w:rPr>
          <w:sz w:val="24"/>
          <w:szCs w:val="24"/>
        </w:rPr>
        <w:tab/>
      </w:r>
      <w:r w:rsidRPr="000D7FD2">
        <w:rPr>
          <w:sz w:val="24"/>
          <w:szCs w:val="24"/>
          <w:u w:val="single"/>
        </w:rPr>
        <w:t>Use of Seclusion</w:t>
      </w:r>
    </w:p>
    <w:p w14:paraId="1544F0B5" w14:textId="1DF50DD3" w:rsidR="00EC73B7" w:rsidRDefault="00EC73B7" w:rsidP="00EC73B7">
      <w:pPr>
        <w:rPr>
          <w:sz w:val="24"/>
          <w:szCs w:val="24"/>
        </w:rPr>
      </w:pPr>
      <w:r w:rsidRPr="000D7FD2">
        <w:rPr>
          <w:sz w:val="24"/>
          <w:szCs w:val="24"/>
        </w:rPr>
        <w:tab/>
        <w:t xml:space="preserve">When a student is placed in seclusion, a school employee </w:t>
      </w:r>
      <w:proofErr w:type="gramStart"/>
      <w:r w:rsidRPr="000D7FD2">
        <w:rPr>
          <w:sz w:val="24"/>
          <w:szCs w:val="24"/>
        </w:rPr>
        <w:t>shall be able to see and hear the student at all times</w:t>
      </w:r>
      <w:proofErr w:type="gramEnd"/>
      <w:r w:rsidRPr="000D7FD2">
        <w:rPr>
          <w:sz w:val="24"/>
          <w:szCs w:val="24"/>
        </w:rPr>
        <w:t>.</w:t>
      </w:r>
    </w:p>
    <w:p w14:paraId="5D2024D4" w14:textId="77777777" w:rsidR="00EC73B7" w:rsidRDefault="00EC73B7" w:rsidP="00EC73B7">
      <w:pPr>
        <w:rPr>
          <w:sz w:val="24"/>
          <w:szCs w:val="24"/>
        </w:rPr>
      </w:pPr>
    </w:p>
    <w:p w14:paraId="10D304E2" w14:textId="77777777" w:rsidR="00EC73B7" w:rsidRPr="000D7FD2" w:rsidRDefault="00EC73B7" w:rsidP="00EC73B7">
      <w:pPr>
        <w:rPr>
          <w:b/>
          <w:bCs/>
          <w:sz w:val="24"/>
          <w:szCs w:val="24"/>
        </w:rPr>
      </w:pPr>
      <w:r w:rsidRPr="00EC73B7">
        <w:rPr>
          <w:b/>
          <w:bCs/>
          <w:sz w:val="24"/>
          <w:szCs w:val="24"/>
        </w:rPr>
        <w:lastRenderedPageBreak/>
        <w:t>G</w:t>
      </w:r>
      <w:r w:rsidRPr="000D7FD2">
        <w:rPr>
          <w:b/>
          <w:bCs/>
          <w:sz w:val="24"/>
          <w:szCs w:val="24"/>
        </w:rPr>
        <w:t>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4</w:t>
      </w:r>
    </w:p>
    <w:p w14:paraId="0A6EFD44" w14:textId="77777777" w:rsidR="00EC73B7" w:rsidRDefault="00EC73B7" w:rsidP="00EC73B7">
      <w:pPr>
        <w:rPr>
          <w:sz w:val="24"/>
          <w:szCs w:val="24"/>
        </w:rPr>
      </w:pPr>
    </w:p>
    <w:p w14:paraId="5EF6BECB" w14:textId="77777777" w:rsidR="00EC73B7" w:rsidRPr="000D7FD2" w:rsidRDefault="00EC73B7" w:rsidP="00EC73B7">
      <w:pPr>
        <w:rPr>
          <w:sz w:val="24"/>
          <w:szCs w:val="24"/>
        </w:rPr>
      </w:pPr>
      <w:r w:rsidRPr="000D7FD2">
        <w:rPr>
          <w:sz w:val="24"/>
          <w:szCs w:val="24"/>
        </w:rPr>
        <w:t>All seclusion rooms equipped with a locking door shall be designed to ensure that the lock automatically disengages when the school employee viewing the student walks away from the seclusion room, or in case of emergency, such as fire or severe weather.</w:t>
      </w:r>
    </w:p>
    <w:p w14:paraId="3B024837" w14:textId="77777777" w:rsidR="00EC73B7" w:rsidRPr="000D7FD2" w:rsidRDefault="00EC73B7" w:rsidP="00EC73B7">
      <w:pPr>
        <w:rPr>
          <w:sz w:val="24"/>
          <w:szCs w:val="24"/>
        </w:rPr>
      </w:pPr>
      <w:r w:rsidRPr="000D7FD2">
        <w:rPr>
          <w:sz w:val="24"/>
          <w:szCs w:val="24"/>
        </w:rPr>
        <w:tab/>
        <w:t>A seclusion room shall be a safe place with proportional and similar characteristics as other rooms where students frequent.  Such room shall be free of any condition that could be a danger to the student, well-ventilated, and sufficiently lighted.</w:t>
      </w:r>
    </w:p>
    <w:p w14:paraId="619930FB" w14:textId="77777777" w:rsidR="00EC73B7" w:rsidRPr="000D7FD2" w:rsidRDefault="00EC73B7" w:rsidP="00EC73B7">
      <w:pPr>
        <w:rPr>
          <w:sz w:val="24"/>
          <w:szCs w:val="24"/>
        </w:rPr>
      </w:pPr>
      <w:r w:rsidRPr="000D7FD2">
        <w:rPr>
          <w:sz w:val="24"/>
          <w:szCs w:val="24"/>
        </w:rPr>
        <w:tab/>
      </w:r>
      <w:r w:rsidRPr="000D7FD2">
        <w:rPr>
          <w:sz w:val="24"/>
          <w:szCs w:val="24"/>
          <w:u w:val="single"/>
        </w:rPr>
        <w:t>Training</w:t>
      </w:r>
    </w:p>
    <w:p w14:paraId="4CF90691" w14:textId="77777777" w:rsidR="00EC73B7" w:rsidRPr="000D7FD2" w:rsidRDefault="00EC73B7" w:rsidP="00EC73B7">
      <w:pPr>
        <w:rPr>
          <w:sz w:val="24"/>
          <w:szCs w:val="24"/>
        </w:rPr>
      </w:pPr>
      <w:r w:rsidRPr="000D7FD2">
        <w:rPr>
          <w:sz w:val="24"/>
          <w:szCs w:val="24"/>
        </w:rPr>
        <w:tab/>
        <w:t>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087DCC69" w14:textId="77777777" w:rsidR="00EC73B7" w:rsidRPr="000D7FD2" w:rsidRDefault="00EC73B7" w:rsidP="00EC73B7">
      <w:pPr>
        <w:rPr>
          <w:sz w:val="24"/>
          <w:szCs w:val="24"/>
        </w:rPr>
      </w:pPr>
      <w:r w:rsidRPr="000D7FD2">
        <w:rPr>
          <w:sz w:val="24"/>
          <w:szCs w:val="24"/>
        </w:rPr>
        <w:tab/>
        <w:t>Each school building shall maintain written or electronic documentation regarding the training that was provided and a list of participants, which shall be made available for inspection by the state board of education upon request.</w:t>
      </w:r>
    </w:p>
    <w:p w14:paraId="5D17828D" w14:textId="77777777" w:rsidR="00EC73B7" w:rsidRPr="000D7FD2" w:rsidRDefault="00EC73B7" w:rsidP="00EC73B7">
      <w:pPr>
        <w:rPr>
          <w:sz w:val="24"/>
          <w:szCs w:val="24"/>
        </w:rPr>
      </w:pPr>
      <w:r w:rsidRPr="000D7FD2">
        <w:rPr>
          <w:sz w:val="24"/>
          <w:szCs w:val="24"/>
        </w:rPr>
        <w:tab/>
      </w:r>
      <w:r w:rsidRPr="000D7FD2">
        <w:rPr>
          <w:sz w:val="24"/>
          <w:szCs w:val="24"/>
          <w:u w:val="single"/>
        </w:rPr>
        <w:t>Notification and Documentation</w:t>
      </w:r>
    </w:p>
    <w:p w14:paraId="69F85414" w14:textId="77777777" w:rsidR="00EC73B7" w:rsidRPr="000D7FD2" w:rsidRDefault="00EC73B7" w:rsidP="00EC73B7">
      <w:pPr>
        <w:rPr>
          <w:sz w:val="24"/>
          <w:szCs w:val="24"/>
        </w:rPr>
      </w:pPr>
      <w:r w:rsidRPr="000D7FD2">
        <w:rPr>
          <w:sz w:val="24"/>
          <w:szCs w:val="24"/>
        </w:rP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parent may agree, in writing, to receive only one same-day notification from the school for multiple incidents occurring on the same day.  </w:t>
      </w:r>
    </w:p>
    <w:p w14:paraId="76BE82F1" w14:textId="77777777" w:rsidR="00EC73B7" w:rsidRDefault="00EC73B7" w:rsidP="00EC73B7">
      <w:pPr>
        <w:rPr>
          <w:sz w:val="24"/>
          <w:szCs w:val="24"/>
        </w:rPr>
      </w:pPr>
      <w:r w:rsidRPr="000D7FD2">
        <w:rPr>
          <w:sz w:val="24"/>
          <w:szCs w:val="24"/>
        </w:rPr>
        <w:tab/>
        <w:t>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w:t>
      </w:r>
    </w:p>
    <w:p w14:paraId="05B2452D" w14:textId="77777777" w:rsidR="00EC73B7" w:rsidRDefault="00EC73B7" w:rsidP="00EC73B7">
      <w:pPr>
        <w:rPr>
          <w:sz w:val="24"/>
          <w:szCs w:val="24"/>
        </w:rPr>
      </w:pPr>
    </w:p>
    <w:p w14:paraId="231478EF" w14:textId="77777777" w:rsidR="00EC73B7" w:rsidRDefault="00EC73B7" w:rsidP="00EC73B7">
      <w:pPr>
        <w:rPr>
          <w:sz w:val="24"/>
          <w:szCs w:val="24"/>
        </w:rPr>
      </w:pPr>
    </w:p>
    <w:p w14:paraId="63703B65" w14:textId="77777777" w:rsidR="00EC73B7" w:rsidRPr="000D7FD2" w:rsidRDefault="00EC73B7" w:rsidP="00EC73B7">
      <w:pPr>
        <w:rPr>
          <w:b/>
          <w:bCs/>
          <w:sz w:val="24"/>
          <w:szCs w:val="24"/>
        </w:rPr>
      </w:pPr>
      <w:r w:rsidRPr="000D7FD2">
        <w:rPr>
          <w:b/>
          <w:bCs/>
          <w:sz w:val="24"/>
          <w:szCs w:val="24"/>
        </w:rPr>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5</w:t>
      </w:r>
    </w:p>
    <w:p w14:paraId="63A371F9" w14:textId="77777777" w:rsidR="00EC73B7" w:rsidRPr="000D7FD2" w:rsidRDefault="00EC73B7" w:rsidP="00EC73B7">
      <w:pPr>
        <w:rPr>
          <w:sz w:val="24"/>
          <w:szCs w:val="24"/>
        </w:rPr>
      </w:pPr>
      <w:r w:rsidRPr="000D7FD2">
        <w:rPr>
          <w:sz w:val="24"/>
          <w:szCs w:val="24"/>
        </w:rPr>
        <w:lastRenderedPageBreak/>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w:t>
      </w:r>
    </w:p>
    <w:p w14:paraId="105846F6" w14:textId="77777777" w:rsidR="00EC73B7" w:rsidRPr="000D7FD2" w:rsidRDefault="00EC73B7" w:rsidP="00EC73B7">
      <w:pPr>
        <w:rPr>
          <w:sz w:val="24"/>
          <w:szCs w:val="24"/>
        </w:rPr>
      </w:pPr>
      <w:r w:rsidRPr="000D7FD2">
        <w:rPr>
          <w:sz w:val="24"/>
          <w:szCs w:val="24"/>
        </w:rP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25A6F541" w14:textId="77777777" w:rsidR="00EC73B7" w:rsidRPr="000D7FD2" w:rsidRDefault="00EC73B7" w:rsidP="00EC73B7">
      <w:pPr>
        <w:rPr>
          <w:sz w:val="24"/>
          <w:szCs w:val="24"/>
        </w:rPr>
      </w:pPr>
    </w:p>
    <w:p w14:paraId="111B86B3" w14:textId="77777777" w:rsidR="00EC73B7" w:rsidRPr="000D7FD2" w:rsidRDefault="00EC73B7" w:rsidP="00EC73B7">
      <w:pPr>
        <w:rPr>
          <w:sz w:val="24"/>
          <w:szCs w:val="24"/>
          <w:u w:val="single"/>
        </w:rPr>
      </w:pPr>
      <w:r w:rsidRPr="000D7FD2">
        <w:rPr>
          <w:sz w:val="24"/>
          <w:szCs w:val="24"/>
        </w:rPr>
        <w:tab/>
      </w:r>
      <w:r w:rsidRPr="000D7FD2">
        <w:rPr>
          <w:sz w:val="24"/>
          <w:szCs w:val="24"/>
          <w:u w:val="single"/>
        </w:rPr>
        <w:t>Law Enforcement, School Resource, and Campus Security Officers</w:t>
      </w:r>
    </w:p>
    <w:p w14:paraId="680B2A76" w14:textId="77777777" w:rsidR="00EC73B7" w:rsidRPr="000D7FD2" w:rsidRDefault="00EC73B7" w:rsidP="00EC73B7">
      <w:pPr>
        <w:rPr>
          <w:sz w:val="24"/>
          <w:szCs w:val="24"/>
          <w:u w:val="single"/>
        </w:rPr>
      </w:pPr>
      <w:r w:rsidRPr="000D7FD2">
        <w:rPr>
          <w:sz w:val="24"/>
          <w:szCs w:val="24"/>
        </w:rPr>
        <w:tab/>
        <w:t>Campus police officers and school resource officers shall be exempt from the requirements of this policy when engaged in an activity that has a legitimate law enforcement purpose.  School security officers shall not be exempt from the requirements of this policy.</w:t>
      </w:r>
    </w:p>
    <w:p w14:paraId="0F68DBDE" w14:textId="77777777" w:rsidR="00EC73B7" w:rsidRPr="000D7FD2" w:rsidRDefault="00EC73B7" w:rsidP="00EC73B7">
      <w:pPr>
        <w:rPr>
          <w:sz w:val="24"/>
          <w:szCs w:val="24"/>
        </w:rPr>
      </w:pPr>
      <w:r w:rsidRPr="000D7FD2">
        <w:rPr>
          <w:sz w:val="24"/>
          <w:szCs w:val="24"/>
        </w:rP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44C795CF" w14:textId="77777777" w:rsidR="00EC73B7" w:rsidRPr="000D7FD2" w:rsidRDefault="00EC73B7" w:rsidP="00EC73B7">
      <w:pPr>
        <w:rPr>
          <w:sz w:val="24"/>
          <w:szCs w:val="24"/>
          <w:u w:val="single"/>
        </w:rPr>
      </w:pPr>
      <w:r w:rsidRPr="000D7FD2">
        <w:rPr>
          <w:sz w:val="24"/>
          <w:szCs w:val="24"/>
        </w:rPr>
        <w:tab/>
      </w:r>
      <w:r w:rsidRPr="000D7FD2">
        <w:rPr>
          <w:sz w:val="24"/>
          <w:szCs w:val="24"/>
          <w:u w:val="single"/>
        </w:rPr>
        <w:t>Documentation of ESI Incidents</w:t>
      </w:r>
    </w:p>
    <w:p w14:paraId="37CB0EF3" w14:textId="3531B64D" w:rsidR="00EC73B7" w:rsidRDefault="00EC73B7" w:rsidP="00EC73B7">
      <w:pPr>
        <w:rPr>
          <w:sz w:val="24"/>
          <w:szCs w:val="24"/>
        </w:rPr>
      </w:pPr>
      <w:r w:rsidRPr="000D7FD2">
        <w:rPr>
          <w:sz w:val="24"/>
          <w:szCs w:val="24"/>
        </w:rPr>
        <w:tab/>
        <w:t xml:space="preserve">Except as specified above </w:t>
      </w:r>
      <w:proofErr w:type="gramStart"/>
      <w:r w:rsidRPr="000D7FD2">
        <w:rPr>
          <w:sz w:val="24"/>
          <w:szCs w:val="24"/>
        </w:rPr>
        <w:t>with regard to</w:t>
      </w:r>
      <w:proofErr w:type="gramEnd"/>
      <w:r w:rsidRPr="000D7FD2">
        <w:rPr>
          <w:sz w:val="24"/>
          <w:szCs w:val="24"/>
        </w:rPr>
        <w:t xml:space="preserve"> law enforcement or school resource officer use of emergency safety interventions, each building shall maintain documentation any time ESI is used with a student.  Such documentation must include </w:t>
      </w:r>
      <w:proofErr w:type="gramStart"/>
      <w:r w:rsidRPr="000D7FD2">
        <w:rPr>
          <w:sz w:val="24"/>
          <w:szCs w:val="24"/>
        </w:rPr>
        <w:t>all of</w:t>
      </w:r>
      <w:proofErr w:type="gramEnd"/>
      <w:r w:rsidRPr="000D7FD2">
        <w:rPr>
          <w:sz w:val="24"/>
          <w:szCs w:val="24"/>
        </w:rPr>
        <w:t xml:space="preserve"> the following:</w:t>
      </w:r>
    </w:p>
    <w:p w14:paraId="4F2B8748" w14:textId="53F1B0CB" w:rsidR="00EC73B7" w:rsidRDefault="00EC73B7" w:rsidP="00EC73B7">
      <w:pPr>
        <w:rPr>
          <w:sz w:val="24"/>
          <w:szCs w:val="24"/>
        </w:rPr>
      </w:pPr>
    </w:p>
    <w:p w14:paraId="7A183B34" w14:textId="77777777" w:rsidR="00EC73B7" w:rsidRDefault="00EC73B7" w:rsidP="00EC73B7">
      <w:pPr>
        <w:rPr>
          <w:sz w:val="24"/>
          <w:szCs w:val="24"/>
        </w:rPr>
      </w:pPr>
    </w:p>
    <w:p w14:paraId="04095793" w14:textId="77777777" w:rsidR="00EC73B7" w:rsidRPr="000D7FD2" w:rsidRDefault="00EC73B7" w:rsidP="00EC73B7">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6</w:t>
      </w:r>
    </w:p>
    <w:p w14:paraId="757146F7" w14:textId="77777777" w:rsidR="00EC73B7" w:rsidRDefault="00EC73B7" w:rsidP="00EC73B7">
      <w:pPr>
        <w:rPr>
          <w:sz w:val="24"/>
          <w:szCs w:val="24"/>
        </w:rPr>
      </w:pPr>
    </w:p>
    <w:p w14:paraId="15BC6426" w14:textId="77777777" w:rsidR="00EC73B7" w:rsidRPr="000D7FD2" w:rsidRDefault="00EC73B7" w:rsidP="00EC73B7">
      <w:pPr>
        <w:rPr>
          <w:sz w:val="24"/>
          <w:szCs w:val="24"/>
        </w:rPr>
      </w:pPr>
      <w:r w:rsidRPr="000D7FD2">
        <w:rPr>
          <w:sz w:val="24"/>
          <w:szCs w:val="24"/>
        </w:rPr>
        <w:t>Date and time of the ESI,</w:t>
      </w:r>
    </w:p>
    <w:p w14:paraId="775AC75D" w14:textId="77777777" w:rsidR="00EC73B7" w:rsidRPr="000D7FD2" w:rsidRDefault="00EC73B7" w:rsidP="00EC73B7">
      <w:pPr>
        <w:rPr>
          <w:sz w:val="24"/>
          <w:szCs w:val="24"/>
        </w:rPr>
      </w:pPr>
      <w:r w:rsidRPr="000D7FD2">
        <w:rPr>
          <w:sz w:val="24"/>
          <w:szCs w:val="24"/>
        </w:rPr>
        <w:t>Type of ESI,</w:t>
      </w:r>
    </w:p>
    <w:p w14:paraId="709F3883" w14:textId="77777777" w:rsidR="00EC73B7" w:rsidRPr="000D7FD2" w:rsidRDefault="00EC73B7" w:rsidP="00EC73B7">
      <w:pPr>
        <w:rPr>
          <w:sz w:val="24"/>
          <w:szCs w:val="24"/>
        </w:rPr>
      </w:pPr>
      <w:r w:rsidRPr="000D7FD2">
        <w:rPr>
          <w:sz w:val="24"/>
          <w:szCs w:val="24"/>
        </w:rPr>
        <w:t xml:space="preserve">Length of time the ESI was used, </w:t>
      </w:r>
    </w:p>
    <w:p w14:paraId="2747F200" w14:textId="77777777" w:rsidR="00EC73B7" w:rsidRPr="000D7FD2" w:rsidRDefault="00EC73B7" w:rsidP="00EC73B7">
      <w:pPr>
        <w:rPr>
          <w:sz w:val="24"/>
          <w:szCs w:val="24"/>
        </w:rPr>
      </w:pPr>
      <w:r w:rsidRPr="000D7FD2">
        <w:rPr>
          <w:sz w:val="24"/>
          <w:szCs w:val="24"/>
        </w:rPr>
        <w:t>School personnel who participated in or supervised the ESI,</w:t>
      </w:r>
    </w:p>
    <w:p w14:paraId="0E1BBFF2" w14:textId="77777777" w:rsidR="00EC73B7" w:rsidRPr="000D7FD2" w:rsidRDefault="00EC73B7" w:rsidP="00EC73B7">
      <w:pPr>
        <w:rPr>
          <w:sz w:val="24"/>
          <w:szCs w:val="24"/>
        </w:rPr>
      </w:pPr>
      <w:r w:rsidRPr="000D7FD2">
        <w:rPr>
          <w:sz w:val="24"/>
          <w:szCs w:val="24"/>
        </w:rPr>
        <w:t xml:space="preserve">Whether the student had an individualized education program at the time of the incident, </w:t>
      </w:r>
    </w:p>
    <w:p w14:paraId="599F6780" w14:textId="77777777" w:rsidR="00EC73B7" w:rsidRPr="000D7FD2" w:rsidRDefault="00EC73B7" w:rsidP="00EC73B7">
      <w:pPr>
        <w:rPr>
          <w:sz w:val="24"/>
          <w:szCs w:val="24"/>
        </w:rPr>
      </w:pPr>
      <w:r w:rsidRPr="000D7FD2">
        <w:rPr>
          <w:sz w:val="24"/>
          <w:szCs w:val="24"/>
        </w:rPr>
        <w:t>Whether the student had a section 504 plan at the time of the incident, and whether the student had a behavior intervention plan at the time of the incident.</w:t>
      </w:r>
    </w:p>
    <w:p w14:paraId="5352895E" w14:textId="77777777" w:rsidR="00EC73B7" w:rsidRPr="000D7FD2" w:rsidRDefault="00EC73B7" w:rsidP="00EC73B7">
      <w:pPr>
        <w:rPr>
          <w:sz w:val="24"/>
          <w:szCs w:val="24"/>
        </w:rPr>
      </w:pPr>
      <w:r w:rsidRPr="000D7FD2">
        <w:rPr>
          <w:sz w:val="24"/>
          <w:szCs w:val="24"/>
        </w:rP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206CBC42" w14:textId="77777777" w:rsidR="00EC73B7" w:rsidRPr="000D7FD2" w:rsidRDefault="00EC73B7" w:rsidP="00EC73B7">
      <w:pPr>
        <w:rPr>
          <w:sz w:val="24"/>
          <w:szCs w:val="24"/>
        </w:rPr>
      </w:pPr>
      <w:r w:rsidRPr="000D7FD2">
        <w:rPr>
          <w:sz w:val="24"/>
          <w:szCs w:val="24"/>
        </w:rPr>
        <w:tab/>
      </w:r>
      <w:r w:rsidRPr="000D7FD2">
        <w:rPr>
          <w:sz w:val="24"/>
          <w:szCs w:val="24"/>
          <w:u w:val="single"/>
        </w:rPr>
        <w:t>Reporting Data</w:t>
      </w:r>
    </w:p>
    <w:p w14:paraId="067EF30B" w14:textId="77777777" w:rsidR="00EC73B7" w:rsidRPr="000D7FD2" w:rsidRDefault="00EC73B7" w:rsidP="00EC73B7">
      <w:pPr>
        <w:rPr>
          <w:sz w:val="24"/>
          <w:szCs w:val="24"/>
        </w:rPr>
      </w:pPr>
      <w:r w:rsidRPr="000D7FD2">
        <w:rPr>
          <w:sz w:val="24"/>
          <w:szCs w:val="24"/>
        </w:rPr>
        <w:tab/>
        <w:t>District administration shall report ESI data to the state department of education as required.</w:t>
      </w:r>
    </w:p>
    <w:p w14:paraId="4F3E8FE9" w14:textId="77777777" w:rsidR="00EC73B7" w:rsidRPr="000D7FD2" w:rsidRDefault="00EC73B7" w:rsidP="00EC73B7">
      <w:pPr>
        <w:rPr>
          <w:sz w:val="24"/>
          <w:szCs w:val="24"/>
          <w:u w:val="single"/>
        </w:rPr>
      </w:pPr>
      <w:r w:rsidRPr="000D7FD2">
        <w:rPr>
          <w:sz w:val="24"/>
          <w:szCs w:val="24"/>
        </w:rPr>
        <w:tab/>
      </w:r>
      <w:r w:rsidRPr="000D7FD2">
        <w:rPr>
          <w:sz w:val="24"/>
          <w:szCs w:val="24"/>
          <w:u w:val="single"/>
        </w:rPr>
        <w:t>Parent Right to Meeting on ESI Use</w:t>
      </w:r>
    </w:p>
    <w:p w14:paraId="2E23D036" w14:textId="77777777" w:rsidR="00EC73B7" w:rsidRPr="000D7FD2" w:rsidRDefault="00EC73B7" w:rsidP="00EC73B7">
      <w:pPr>
        <w:rPr>
          <w:sz w:val="24"/>
          <w:szCs w:val="24"/>
        </w:rPr>
      </w:pPr>
      <w:r w:rsidRPr="000D7FD2">
        <w:rPr>
          <w:sz w:val="24"/>
          <w:szCs w:val="24"/>
        </w:rP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2EF7770B" w14:textId="77777777" w:rsidR="00EC73B7" w:rsidRPr="000D7FD2" w:rsidRDefault="00EC73B7" w:rsidP="00EC73B7">
      <w:pPr>
        <w:rPr>
          <w:sz w:val="24"/>
          <w:szCs w:val="24"/>
        </w:rPr>
      </w:pPr>
      <w:r w:rsidRPr="000D7FD2">
        <w:rPr>
          <w:sz w:val="24"/>
          <w:szCs w:val="24"/>
        </w:rP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669EA926" w14:textId="0EA42378" w:rsidR="00EC73B7" w:rsidRDefault="00EC73B7" w:rsidP="00EC73B7">
      <w:pPr>
        <w:rPr>
          <w:sz w:val="24"/>
          <w:szCs w:val="24"/>
        </w:rPr>
      </w:pPr>
    </w:p>
    <w:p w14:paraId="49F16386" w14:textId="77777777" w:rsidR="00EC73B7" w:rsidRDefault="00EC73B7" w:rsidP="00EC73B7">
      <w:pPr>
        <w:rPr>
          <w:sz w:val="24"/>
          <w:szCs w:val="24"/>
        </w:rPr>
      </w:pPr>
    </w:p>
    <w:p w14:paraId="6FCC13EF" w14:textId="77777777" w:rsidR="00EC73B7" w:rsidRDefault="00EC73B7" w:rsidP="00EC73B7">
      <w:pPr>
        <w:rPr>
          <w:sz w:val="24"/>
          <w:szCs w:val="24"/>
        </w:rPr>
      </w:pPr>
    </w:p>
    <w:p w14:paraId="03259EB4" w14:textId="77777777" w:rsidR="00EC73B7" w:rsidRPr="000D7FD2" w:rsidRDefault="00EC73B7" w:rsidP="00EC73B7">
      <w:pPr>
        <w:rPr>
          <w:sz w:val="24"/>
          <w:szCs w:val="24"/>
        </w:rPr>
      </w:pPr>
    </w:p>
    <w:p w14:paraId="55462200" w14:textId="77777777" w:rsidR="00EC73B7" w:rsidRPr="000D7FD2" w:rsidRDefault="00EC73B7" w:rsidP="00EC73B7">
      <w:pPr>
        <w:rPr>
          <w:b/>
          <w:bCs/>
          <w:sz w:val="24"/>
          <w:szCs w:val="24"/>
        </w:rPr>
      </w:pPr>
      <w:r w:rsidRPr="000D7FD2">
        <w:rPr>
          <w:b/>
          <w:bCs/>
          <w:sz w:val="24"/>
          <w:szCs w:val="24"/>
        </w:rPr>
        <w:lastRenderedPageBreak/>
        <w:t>GAAF</w:t>
      </w:r>
      <w:r w:rsidRPr="000D7FD2">
        <w:rPr>
          <w:b/>
          <w:bCs/>
          <w:sz w:val="24"/>
          <w:szCs w:val="24"/>
        </w:rPr>
        <w:tab/>
        <w:t>Emergency Safety Interventions</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D7FD2">
        <w:rPr>
          <w:b/>
          <w:bCs/>
          <w:sz w:val="24"/>
          <w:szCs w:val="24"/>
        </w:rPr>
        <w:tab/>
        <w:t>GAAF-</w:t>
      </w:r>
      <w:r>
        <w:rPr>
          <w:b/>
          <w:bCs/>
          <w:sz w:val="24"/>
          <w:szCs w:val="24"/>
        </w:rPr>
        <w:t>7</w:t>
      </w:r>
    </w:p>
    <w:p w14:paraId="7E934632" w14:textId="77777777" w:rsidR="00EC73B7" w:rsidRPr="000D7FD2" w:rsidRDefault="00EC73B7" w:rsidP="00EC73B7">
      <w:pPr>
        <w:rPr>
          <w:sz w:val="24"/>
          <w:szCs w:val="24"/>
        </w:rPr>
      </w:pPr>
      <w:r w:rsidRPr="000D7FD2">
        <w:rPr>
          <w:sz w:val="24"/>
          <w:szCs w:val="24"/>
        </w:rP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72F8E818" w14:textId="77777777" w:rsidR="00EC73B7" w:rsidRPr="000D7FD2" w:rsidRDefault="00EC73B7" w:rsidP="00EC73B7">
      <w:pPr>
        <w:rPr>
          <w:sz w:val="24"/>
          <w:szCs w:val="24"/>
        </w:rPr>
      </w:pPr>
      <w:r w:rsidRPr="000D7FD2">
        <w:rPr>
          <w:sz w:val="24"/>
          <w:szCs w:val="24"/>
        </w:rP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51ECCB57" w14:textId="77777777" w:rsidR="00EC73B7" w:rsidRPr="000D7FD2" w:rsidRDefault="00EC73B7" w:rsidP="00EC73B7">
      <w:pPr>
        <w:rPr>
          <w:sz w:val="24"/>
          <w:szCs w:val="24"/>
        </w:rPr>
      </w:pPr>
      <w:r w:rsidRPr="000D7FD2">
        <w:rPr>
          <w:sz w:val="24"/>
          <w:szCs w:val="24"/>
        </w:rPr>
        <w:tab/>
        <w:t xml:space="preserve">The student who is the subject of such meetings shall be invited to attend the meeting at the discretion of the parent.  The time for calling such a meeting may be extended beyond the 10-day limit if the parent of the student is unable to attend within that </w:t>
      </w:r>
      <w:proofErr w:type="gramStart"/>
      <w:r w:rsidRPr="000D7FD2">
        <w:rPr>
          <w:sz w:val="24"/>
          <w:szCs w:val="24"/>
        </w:rPr>
        <w:t>time period</w:t>
      </w:r>
      <w:proofErr w:type="gramEnd"/>
      <w:r w:rsidRPr="000D7FD2">
        <w:rPr>
          <w:sz w:val="24"/>
          <w:szCs w:val="24"/>
        </w:rPr>
        <w:t>.  Nothing in this section shall be construed to prohibit the development and implementation of a functional behavior assessment or a behavior intervention plan for any student if such student would benefit from such measures.</w:t>
      </w:r>
    </w:p>
    <w:p w14:paraId="0441B4BB" w14:textId="77777777" w:rsidR="00EC73B7" w:rsidRPr="000D7FD2" w:rsidRDefault="00EC73B7" w:rsidP="00EC73B7">
      <w:pPr>
        <w:rPr>
          <w:sz w:val="24"/>
          <w:szCs w:val="24"/>
        </w:rPr>
      </w:pPr>
      <w:r w:rsidRPr="000D7FD2">
        <w:rPr>
          <w:sz w:val="24"/>
          <w:szCs w:val="24"/>
        </w:rPr>
        <w:tab/>
      </w:r>
      <w:r w:rsidRPr="000D7FD2">
        <w:rPr>
          <w:sz w:val="24"/>
          <w:szCs w:val="24"/>
          <w:u w:val="single"/>
        </w:rPr>
        <w:t>Local Dispute Resolution Process</w:t>
      </w:r>
    </w:p>
    <w:p w14:paraId="67BF2187" w14:textId="77777777" w:rsidR="00EC73B7" w:rsidRPr="000D7FD2" w:rsidRDefault="00EC73B7" w:rsidP="00EC73B7">
      <w:pPr>
        <w:rPr>
          <w:sz w:val="24"/>
          <w:szCs w:val="24"/>
        </w:rPr>
      </w:pPr>
      <w:r w:rsidRPr="000D7FD2">
        <w:rPr>
          <w:sz w:val="24"/>
          <w:szCs w:val="24"/>
        </w:rPr>
        <w:tab/>
        <w:t>If a parent believes that an emergency safety intervention has been used on the parent’s child in violation of state law or board policy, the parent may file a complaint as specified below.</w:t>
      </w:r>
    </w:p>
    <w:p w14:paraId="2A762FB5" w14:textId="77777777" w:rsidR="00EC73B7" w:rsidRPr="000D7FD2" w:rsidRDefault="00EC73B7" w:rsidP="00EC73B7">
      <w:pPr>
        <w:rPr>
          <w:sz w:val="24"/>
          <w:szCs w:val="24"/>
        </w:rPr>
      </w:pPr>
      <w:r w:rsidRPr="000D7FD2">
        <w:rPr>
          <w:sz w:val="24"/>
          <w:szCs w:val="24"/>
        </w:rPr>
        <w:tab/>
        <w:t xml:space="preserve">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w:t>
      </w:r>
      <w:proofErr w:type="gramStart"/>
      <w:r w:rsidRPr="000D7FD2">
        <w:rPr>
          <w:sz w:val="24"/>
          <w:szCs w:val="24"/>
        </w:rPr>
        <w:t>In the event that</w:t>
      </w:r>
      <w:proofErr w:type="gramEnd"/>
      <w:r w:rsidRPr="000D7FD2">
        <w:rPr>
          <w:sz w:val="24"/>
          <w:szCs w:val="24"/>
        </w:rPr>
        <w:t xml:space="preserve">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1310E94E" w14:textId="4C83D69C" w:rsidR="00EC73B7" w:rsidRDefault="00EC73B7" w:rsidP="00EC73B7">
      <w:pPr>
        <w:rPr>
          <w:sz w:val="24"/>
          <w:szCs w:val="24"/>
        </w:rPr>
      </w:pPr>
      <w:r w:rsidRPr="000D7FD2">
        <w:rPr>
          <w:sz w:val="24"/>
          <w:szCs w:val="24"/>
        </w:rPr>
        <w:tab/>
        <w:t xml:space="preserve">If the issues are not resolved informally with the building principal and/or the superintendent, the parents may submit a formal written complaint to the board of education </w:t>
      </w:r>
    </w:p>
    <w:p w14:paraId="78CCEAB9" w14:textId="77777777" w:rsidR="00EC73B7" w:rsidRDefault="00EC73B7" w:rsidP="00EC73B7">
      <w:pPr>
        <w:rPr>
          <w:sz w:val="24"/>
          <w:szCs w:val="24"/>
        </w:rPr>
      </w:pPr>
    </w:p>
    <w:p w14:paraId="0AD311CF" w14:textId="77777777" w:rsidR="00EC73B7" w:rsidRPr="000D7FD2" w:rsidRDefault="00EC73B7" w:rsidP="00EC73B7">
      <w:pPr>
        <w:rPr>
          <w:b/>
          <w:bCs/>
          <w:sz w:val="24"/>
          <w:szCs w:val="24"/>
        </w:rPr>
      </w:pPr>
      <w:r w:rsidRPr="000D7FD2">
        <w:rPr>
          <w:b/>
          <w:bCs/>
          <w:sz w:val="24"/>
          <w:szCs w:val="24"/>
        </w:rPr>
        <w:lastRenderedPageBreak/>
        <w:t>GAAF</w:t>
      </w:r>
      <w:r w:rsidRPr="000D7FD2">
        <w:rPr>
          <w:b/>
          <w:bCs/>
          <w:sz w:val="24"/>
          <w:szCs w:val="24"/>
        </w:rPr>
        <w:tab/>
        <w:t>Emergency Safety Interventions</w:t>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r>
      <w:r w:rsidRPr="000D7FD2">
        <w:rPr>
          <w:b/>
          <w:bCs/>
          <w:sz w:val="24"/>
          <w:szCs w:val="24"/>
        </w:rPr>
        <w:tab/>
        <w:t>GAAF-</w:t>
      </w:r>
      <w:r>
        <w:rPr>
          <w:b/>
          <w:bCs/>
          <w:sz w:val="24"/>
          <w:szCs w:val="24"/>
        </w:rPr>
        <w:t>8</w:t>
      </w:r>
    </w:p>
    <w:p w14:paraId="5E5ED5B7" w14:textId="77777777" w:rsidR="00EC73B7" w:rsidRDefault="00EC73B7" w:rsidP="00EC73B7">
      <w:pPr>
        <w:rPr>
          <w:sz w:val="24"/>
          <w:szCs w:val="24"/>
        </w:rPr>
      </w:pPr>
    </w:p>
    <w:p w14:paraId="7739AB10" w14:textId="77777777" w:rsidR="00EC73B7" w:rsidRPr="000D7FD2" w:rsidRDefault="00EC73B7" w:rsidP="00EC73B7">
      <w:pPr>
        <w:rPr>
          <w:sz w:val="24"/>
          <w:szCs w:val="24"/>
        </w:rPr>
      </w:pPr>
      <w:r w:rsidRPr="000D7FD2">
        <w:rPr>
          <w:sz w:val="24"/>
          <w:szCs w:val="24"/>
        </w:rPr>
        <w:t>by providing a copy of the complaint to the clerk of the board and the superintendent within thirty (30) days after the parent is informed of the incident.</w:t>
      </w:r>
    </w:p>
    <w:p w14:paraId="7A647FFE" w14:textId="77777777" w:rsidR="00EC73B7" w:rsidRPr="000D7FD2" w:rsidRDefault="00EC73B7" w:rsidP="00EC73B7">
      <w:pPr>
        <w:rPr>
          <w:sz w:val="24"/>
          <w:szCs w:val="24"/>
        </w:rPr>
      </w:pPr>
      <w:r w:rsidRPr="000D7FD2">
        <w:rPr>
          <w:sz w:val="24"/>
          <w:szCs w:val="24"/>
        </w:rPr>
        <w:tab/>
        <w:t xml:space="preserve">Upon receipt of a formal written complaint, the board president shall assign an investigator to review the complaint and report findings to the </w:t>
      </w:r>
      <w:proofErr w:type="gramStart"/>
      <w:r w:rsidRPr="000D7FD2">
        <w:rPr>
          <w:sz w:val="24"/>
          <w:szCs w:val="24"/>
        </w:rPr>
        <w:t>board as a whole</w:t>
      </w:r>
      <w:proofErr w:type="gramEnd"/>
      <w:r w:rsidRPr="000D7FD2">
        <w:rPr>
          <w:sz w:val="24"/>
          <w:szCs w:val="24"/>
        </w:rPr>
        <w:t>.  Such investigator may be a board member, a school administrator selected by the board, or a board attorney.  Such investigator shall be informed of the obligation to maintain confidentiality of student records and shall report the</w:t>
      </w:r>
      <w:r>
        <w:rPr>
          <w:sz w:val="24"/>
          <w:szCs w:val="24"/>
        </w:rPr>
        <w:t xml:space="preserve"> </w:t>
      </w:r>
      <w:r w:rsidRPr="000D7FD2">
        <w:rPr>
          <w:sz w:val="24"/>
          <w:szCs w:val="24"/>
        </w:rPr>
        <w:t>findings of fact and recommended corrective action, if any, to the board in executive session.</w:t>
      </w:r>
    </w:p>
    <w:p w14:paraId="7C8F24C9" w14:textId="77777777" w:rsidR="00EC73B7" w:rsidRPr="000D7FD2" w:rsidRDefault="00EC73B7" w:rsidP="00EC73B7">
      <w:pPr>
        <w:rPr>
          <w:sz w:val="24"/>
          <w:szCs w:val="24"/>
        </w:rPr>
      </w:pPr>
      <w:r w:rsidRPr="000D7FD2">
        <w:rPr>
          <w:sz w:val="24"/>
          <w:szCs w:val="24"/>
        </w:rPr>
        <w:tab/>
        <w:t>Any such investigation must be completed within thirty (30) days of receipt of the formal written complaint by the board clerk and superintendent.  On or before the 30</w:t>
      </w:r>
      <w:r w:rsidRPr="000D7FD2">
        <w:rPr>
          <w:sz w:val="24"/>
          <w:szCs w:val="24"/>
          <w:vertAlign w:val="superscript"/>
        </w:rPr>
        <w:t>th</w:t>
      </w:r>
      <w:r w:rsidRPr="000D7FD2">
        <w:rPr>
          <w:sz w:val="24"/>
          <w:szCs w:val="24"/>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p>
    <w:p w14:paraId="1A833A6B" w14:textId="77777777" w:rsidR="00EC73B7" w:rsidRPr="000D7FD2" w:rsidRDefault="00EC73B7" w:rsidP="00EC73B7">
      <w:pPr>
        <w:rPr>
          <w:sz w:val="24"/>
          <w:szCs w:val="24"/>
        </w:rPr>
      </w:pPr>
      <w:r w:rsidRPr="000D7FD2">
        <w:rPr>
          <w:sz w:val="24"/>
          <w:szCs w:val="24"/>
        </w:rPr>
        <w:tab/>
        <w:t>If desired, a parent may file a complaint under the state board of education administrative review process within thirty (30) days from the date a final decision is issued pursuant to the local dispute resolution process.</w:t>
      </w:r>
    </w:p>
    <w:p w14:paraId="3764D70A" w14:textId="77777777" w:rsidR="00EC73B7" w:rsidRPr="000D7FD2" w:rsidRDefault="00EC73B7" w:rsidP="00EC73B7">
      <w:pPr>
        <w:rPr>
          <w:sz w:val="24"/>
          <w:szCs w:val="24"/>
        </w:rPr>
      </w:pPr>
    </w:p>
    <w:p w14:paraId="329A6F01" w14:textId="77777777" w:rsidR="00EC73B7" w:rsidRPr="000D7FD2" w:rsidRDefault="00EC73B7" w:rsidP="00EC73B7">
      <w:pPr>
        <w:rPr>
          <w:sz w:val="24"/>
          <w:szCs w:val="24"/>
        </w:rPr>
      </w:pPr>
      <w:r w:rsidRPr="000D7FD2">
        <w:rPr>
          <w:sz w:val="24"/>
          <w:szCs w:val="24"/>
        </w:rPr>
        <w:t xml:space="preserve">Approved:  </w:t>
      </w:r>
      <w:r>
        <w:rPr>
          <w:sz w:val="24"/>
          <w:szCs w:val="24"/>
        </w:rPr>
        <w:t>BOE Approved 07/15; 07/18;12/18</w:t>
      </w:r>
    </w:p>
    <w:p w14:paraId="69A14111" w14:textId="77777777" w:rsidR="00EC73B7" w:rsidRDefault="00EC73B7" w:rsidP="00EC73B7">
      <w:pPr>
        <w:rPr>
          <w:sz w:val="24"/>
          <w:szCs w:val="24"/>
        </w:rPr>
      </w:pPr>
    </w:p>
    <w:p w14:paraId="6A4A22DB" w14:textId="77777777" w:rsidR="00EC73B7" w:rsidRDefault="00EC73B7" w:rsidP="00EC73B7">
      <w:pPr>
        <w:rPr>
          <w:sz w:val="24"/>
          <w:szCs w:val="24"/>
        </w:rPr>
      </w:pPr>
    </w:p>
    <w:p w14:paraId="39282B2A" w14:textId="77777777" w:rsidR="00EC73B7" w:rsidRDefault="00EC73B7" w:rsidP="00EC73B7">
      <w:pPr>
        <w:rPr>
          <w:sz w:val="24"/>
          <w:szCs w:val="24"/>
        </w:rPr>
      </w:pPr>
    </w:p>
    <w:p w14:paraId="550CAA8C" w14:textId="77777777" w:rsidR="00EC73B7" w:rsidRDefault="00EC73B7" w:rsidP="00EC73B7">
      <w:pPr>
        <w:rPr>
          <w:sz w:val="24"/>
          <w:szCs w:val="24"/>
        </w:rPr>
      </w:pPr>
    </w:p>
    <w:p w14:paraId="61F790DA" w14:textId="77777777" w:rsidR="00EC73B7" w:rsidRDefault="00EC73B7" w:rsidP="00EC73B7">
      <w:pPr>
        <w:rPr>
          <w:sz w:val="24"/>
          <w:szCs w:val="24"/>
        </w:rPr>
      </w:pPr>
    </w:p>
    <w:p w14:paraId="717CECC9" w14:textId="77777777" w:rsidR="00EC73B7" w:rsidRDefault="00EC73B7" w:rsidP="00EC73B7">
      <w:pPr>
        <w:rPr>
          <w:sz w:val="24"/>
          <w:szCs w:val="24"/>
        </w:rPr>
      </w:pPr>
    </w:p>
    <w:p w14:paraId="6094C2F2" w14:textId="77777777" w:rsidR="000A4A52" w:rsidRDefault="000A4A52"/>
    <w:sectPr w:rsidR="000A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B7"/>
    <w:rsid w:val="000A4A52"/>
    <w:rsid w:val="00EC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89E4"/>
  <w15:chartTrackingRefBased/>
  <w15:docId w15:val="{DCABF5B5-4DEF-4A06-8EC9-82FBD11B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2706</Words>
  <Characters>15428</Characters>
  <Application>Microsoft Office Word</Application>
  <DocSecurity>0</DocSecurity>
  <Lines>128</Lines>
  <Paragraphs>36</Paragraphs>
  <ScaleCrop>false</ScaleCrop>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1</cp:revision>
  <dcterms:created xsi:type="dcterms:W3CDTF">2020-05-27T13:20:00Z</dcterms:created>
  <dcterms:modified xsi:type="dcterms:W3CDTF">2020-05-27T13:21:00Z</dcterms:modified>
</cp:coreProperties>
</file>